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17"/>
      </w:tblGrid>
      <w:tr w:rsidR="00400302" w:rsidRPr="00DA767C" w:rsidTr="0085654F">
        <w:trPr>
          <w:jc w:val="right"/>
        </w:trPr>
        <w:tc>
          <w:tcPr>
            <w:tcW w:w="3717" w:type="dxa"/>
            <w:shd w:val="clear" w:color="auto" w:fill="auto"/>
          </w:tcPr>
          <w:p w:rsidR="00400302" w:rsidRPr="00DA767C" w:rsidRDefault="00400302" w:rsidP="0085654F">
            <w:pPr>
              <w:pStyle w:val="12"/>
              <w:shd w:val="clear" w:color="auto" w:fill="auto"/>
              <w:tabs>
                <w:tab w:val="left" w:pos="6482"/>
              </w:tabs>
              <w:spacing w:after="240" w:line="240" w:lineRule="auto"/>
              <w:ind w:firstLine="32"/>
              <w:jc w:val="right"/>
              <w:rPr>
                <w:color w:val="000000"/>
                <w:sz w:val="22"/>
                <w:szCs w:val="22"/>
                <w:lang w:bidi="ru-RU"/>
              </w:rPr>
            </w:pPr>
            <w:bookmarkStart w:id="0" w:name="_Toc518460489"/>
            <w:r w:rsidRPr="00DA767C">
              <w:rPr>
                <w:color w:val="000000"/>
                <w:sz w:val="22"/>
                <w:szCs w:val="22"/>
                <w:lang w:bidi="ru-RU"/>
              </w:rPr>
              <w:t>Утверждаю:</w:t>
            </w:r>
          </w:p>
        </w:tc>
      </w:tr>
      <w:tr w:rsidR="00400302" w:rsidRPr="00DA767C" w:rsidTr="0085654F">
        <w:trPr>
          <w:jc w:val="right"/>
        </w:trPr>
        <w:tc>
          <w:tcPr>
            <w:tcW w:w="3717" w:type="dxa"/>
            <w:shd w:val="clear" w:color="auto" w:fill="auto"/>
          </w:tcPr>
          <w:p w:rsidR="00400302" w:rsidRPr="00DA767C" w:rsidRDefault="00400302" w:rsidP="0085654F">
            <w:pPr>
              <w:pStyle w:val="12"/>
              <w:shd w:val="clear" w:color="auto" w:fill="auto"/>
              <w:tabs>
                <w:tab w:val="left" w:pos="6482"/>
              </w:tabs>
              <w:spacing w:after="240" w:line="240" w:lineRule="auto"/>
              <w:ind w:firstLine="5"/>
              <w:jc w:val="right"/>
              <w:rPr>
                <w:color w:val="000000"/>
                <w:sz w:val="22"/>
                <w:szCs w:val="22"/>
                <w:lang w:bidi="ru-RU"/>
              </w:rPr>
            </w:pPr>
            <w:r w:rsidRPr="00DA767C">
              <w:rPr>
                <w:color w:val="000000"/>
                <w:sz w:val="22"/>
                <w:szCs w:val="22"/>
                <w:lang w:bidi="ru-RU"/>
              </w:rPr>
              <w:t>Генеральный директор ОАО «ВТИ»</w:t>
            </w:r>
          </w:p>
        </w:tc>
      </w:tr>
      <w:tr w:rsidR="00400302" w:rsidRPr="00DA767C" w:rsidTr="0085654F">
        <w:trPr>
          <w:jc w:val="right"/>
        </w:trPr>
        <w:tc>
          <w:tcPr>
            <w:tcW w:w="3717" w:type="dxa"/>
            <w:shd w:val="clear" w:color="auto" w:fill="auto"/>
          </w:tcPr>
          <w:p w:rsidR="00400302" w:rsidRPr="00DA767C" w:rsidRDefault="00400302" w:rsidP="0085654F">
            <w:pPr>
              <w:pStyle w:val="12"/>
              <w:shd w:val="clear" w:color="auto" w:fill="auto"/>
              <w:tabs>
                <w:tab w:val="left" w:pos="6482"/>
              </w:tabs>
              <w:spacing w:after="240" w:line="240" w:lineRule="auto"/>
              <w:ind w:firstLine="5"/>
              <w:jc w:val="right"/>
              <w:rPr>
                <w:color w:val="000000"/>
                <w:sz w:val="22"/>
                <w:szCs w:val="22"/>
                <w:lang w:bidi="ru-RU"/>
              </w:rPr>
            </w:pPr>
            <w:r w:rsidRPr="00DA767C">
              <w:rPr>
                <w:color w:val="000000"/>
                <w:sz w:val="22"/>
                <w:szCs w:val="22"/>
                <w:lang w:bidi="ru-RU"/>
              </w:rPr>
              <w:t>_________________ В.В. Мартынов</w:t>
            </w:r>
          </w:p>
        </w:tc>
      </w:tr>
      <w:tr w:rsidR="00400302" w:rsidRPr="00DA767C" w:rsidTr="0085654F">
        <w:trPr>
          <w:jc w:val="right"/>
        </w:trPr>
        <w:tc>
          <w:tcPr>
            <w:tcW w:w="3717" w:type="dxa"/>
            <w:shd w:val="clear" w:color="auto" w:fill="auto"/>
          </w:tcPr>
          <w:p w:rsidR="00400302" w:rsidRPr="00DA767C" w:rsidRDefault="00400302" w:rsidP="0085654F">
            <w:pPr>
              <w:pStyle w:val="12"/>
              <w:shd w:val="clear" w:color="auto" w:fill="auto"/>
              <w:tabs>
                <w:tab w:val="left" w:pos="6482"/>
              </w:tabs>
              <w:spacing w:after="240" w:line="240" w:lineRule="auto"/>
              <w:ind w:firstLine="32"/>
              <w:jc w:val="right"/>
              <w:rPr>
                <w:color w:val="000000"/>
                <w:sz w:val="22"/>
                <w:szCs w:val="22"/>
                <w:lang w:bidi="ru-RU"/>
              </w:rPr>
            </w:pPr>
            <w:r w:rsidRPr="00DA767C">
              <w:rPr>
                <w:color w:val="000000"/>
                <w:sz w:val="22"/>
                <w:szCs w:val="22"/>
                <w:lang w:bidi="ru-RU"/>
              </w:rPr>
              <w:t>«29» декабря 2023г.</w:t>
            </w:r>
          </w:p>
        </w:tc>
      </w:tr>
    </w:tbl>
    <w:p w:rsidR="00400302" w:rsidRDefault="00400302" w:rsidP="00400302">
      <w:pPr>
        <w:jc w:val="center"/>
        <w:rPr>
          <w:b/>
          <w:sz w:val="24"/>
          <w:szCs w:val="24"/>
        </w:rPr>
      </w:pPr>
    </w:p>
    <w:p w:rsidR="00400302" w:rsidRPr="00C43C26" w:rsidRDefault="00400302" w:rsidP="00400302">
      <w:pPr>
        <w:jc w:val="center"/>
        <w:rPr>
          <w:b/>
          <w:sz w:val="24"/>
          <w:szCs w:val="24"/>
        </w:rPr>
      </w:pPr>
      <w:r w:rsidRPr="00C43C26">
        <w:rPr>
          <w:b/>
          <w:sz w:val="24"/>
          <w:szCs w:val="24"/>
        </w:rPr>
        <w:t>Техническое задание</w:t>
      </w:r>
      <w:bookmarkEnd w:id="0"/>
    </w:p>
    <w:p w:rsidR="00400302" w:rsidRPr="00C43C26" w:rsidRDefault="00400302" w:rsidP="00400302">
      <w:pPr>
        <w:rPr>
          <w:sz w:val="24"/>
          <w:szCs w:val="24"/>
          <w:lang w:val="x-none" w:eastAsia="zh-TW"/>
        </w:rPr>
      </w:pPr>
    </w:p>
    <w:p w:rsidR="00400302" w:rsidRPr="00C43C26" w:rsidRDefault="00400302" w:rsidP="00400302">
      <w:pPr>
        <w:ind w:firstLine="567"/>
        <w:jc w:val="both"/>
        <w:rPr>
          <w:sz w:val="24"/>
          <w:szCs w:val="24"/>
        </w:rPr>
      </w:pPr>
    </w:p>
    <w:p w:rsidR="00400302" w:rsidRPr="00C43C26" w:rsidRDefault="00400302" w:rsidP="00400302">
      <w:pPr>
        <w:rPr>
          <w:sz w:val="24"/>
          <w:szCs w:val="24"/>
        </w:rPr>
      </w:pPr>
    </w:p>
    <w:p w:rsidR="00400302" w:rsidRPr="00C43C26" w:rsidRDefault="00400302" w:rsidP="00400302">
      <w:pPr>
        <w:rPr>
          <w:b/>
          <w:sz w:val="24"/>
          <w:szCs w:val="24"/>
        </w:rPr>
      </w:pPr>
      <w:r w:rsidRPr="00C43C26">
        <w:rPr>
          <w:b/>
          <w:sz w:val="24"/>
          <w:szCs w:val="24"/>
        </w:rPr>
        <w:t>Термины и сокращения</w:t>
      </w:r>
    </w:p>
    <w:p w:rsidR="00400302" w:rsidRPr="00C43C26" w:rsidRDefault="00400302" w:rsidP="00400302">
      <w:pPr>
        <w:rPr>
          <w:b/>
          <w:sz w:val="24"/>
          <w:szCs w:val="24"/>
        </w:rPr>
      </w:pPr>
    </w:p>
    <w:tbl>
      <w:tblPr>
        <w:tblW w:w="104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2802"/>
        <w:gridCol w:w="7654"/>
      </w:tblGrid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after="12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Программный комплекс (ПК/ПО)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Программа для электронных вычислительных машин, обеспечивающая работу пользователя с базами данных ИСС (доступ, поиск, просмотр, печать и пр.)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База данных (БД)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Комплект(-ы) с информационным наполнением, определенным настоящим Техническим заданием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Информационно-справочная система (ИСС)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Комплекс, состоящий из программного комплекса и базы данных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Установка (переустановка) ИСС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Развертывание и настройка программного комплекса, подключение баз данных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Обновление ИСС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Обновление (актуализация) ИСС путем добавления пакетов новой информации (пакетов обновлений) или замены баз данных на обновленные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C43C26">
              <w:rPr>
                <w:b/>
                <w:bCs/>
                <w:sz w:val="24"/>
                <w:szCs w:val="24"/>
              </w:rPr>
              <w:t>Служба поддержки пользователей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Специализированная служба Исполнителя, обеспечивающая информационную, техническую и иные виды поддержки пользователей ИСС</w:t>
            </w:r>
          </w:p>
        </w:tc>
      </w:tr>
      <w:tr w:rsidR="00400302" w:rsidRPr="00C43C26" w:rsidTr="0085654F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uppressAutoHyphens/>
              <w:spacing w:after="120"/>
              <w:rPr>
                <w:b/>
                <w:bCs/>
                <w:sz w:val="24"/>
                <w:szCs w:val="24"/>
                <w:lang w:eastAsia="ar-SA"/>
              </w:rPr>
            </w:pPr>
            <w:r w:rsidRPr="00C43C26">
              <w:rPr>
                <w:b/>
                <w:sz w:val="24"/>
                <w:szCs w:val="24"/>
                <w:lang w:eastAsia="ar-SA"/>
              </w:rPr>
              <w:t xml:space="preserve">Пользователи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0302" w:rsidRPr="00C43C26" w:rsidRDefault="00400302" w:rsidP="0085654F">
            <w:pPr>
              <w:spacing w:after="120"/>
              <w:jc w:val="both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 xml:space="preserve">Специалисты Заказчика, получившие доступ к ИСС  </w:t>
            </w:r>
          </w:p>
        </w:tc>
      </w:tr>
    </w:tbl>
    <w:p w:rsidR="00400302" w:rsidRPr="00C43C26" w:rsidRDefault="00400302" w:rsidP="00400302">
      <w:pPr>
        <w:rPr>
          <w:sz w:val="24"/>
          <w:szCs w:val="24"/>
        </w:rPr>
      </w:pPr>
    </w:p>
    <w:p w:rsidR="00400302" w:rsidRPr="00C43C26" w:rsidRDefault="00400302" w:rsidP="00400302">
      <w:pPr>
        <w:rPr>
          <w:b/>
          <w:bCs/>
          <w:sz w:val="24"/>
          <w:szCs w:val="24"/>
        </w:rPr>
      </w:pPr>
      <w:r w:rsidRPr="00C43C26">
        <w:rPr>
          <w:b/>
          <w:sz w:val="24"/>
          <w:szCs w:val="24"/>
        </w:rPr>
        <w:t xml:space="preserve">1. </w:t>
      </w:r>
      <w:r w:rsidRPr="00C43C26">
        <w:rPr>
          <w:b/>
          <w:bCs/>
          <w:sz w:val="24"/>
          <w:szCs w:val="24"/>
        </w:rPr>
        <w:t>Общие сведения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</w:p>
    <w:p w:rsidR="00400302" w:rsidRPr="00C43C26" w:rsidRDefault="00400302" w:rsidP="00400302">
      <w:pPr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1.1.  Наименование услуг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lastRenderedPageBreak/>
        <w:t xml:space="preserve">Информационные услуги по сопровождению (обновлению) программ для ЭВМ и баз данных, составляющих информационно-справочную систему (ИСС) «Техэксперт» </w:t>
      </w:r>
      <w:r w:rsidRPr="00C43C26">
        <w:rPr>
          <w:bCs/>
          <w:sz w:val="24"/>
          <w:szCs w:val="24"/>
          <w:lang w:eastAsia="ar-SA"/>
        </w:rPr>
        <w:t>(далее - Услуги).</w:t>
      </w:r>
    </w:p>
    <w:p w:rsidR="00400302" w:rsidRPr="00C43C26" w:rsidRDefault="00400302" w:rsidP="00400302">
      <w:pPr>
        <w:jc w:val="both"/>
        <w:rPr>
          <w:b/>
          <w:bCs/>
          <w:sz w:val="24"/>
          <w:szCs w:val="24"/>
        </w:rPr>
      </w:pPr>
    </w:p>
    <w:p w:rsidR="00400302" w:rsidRPr="00C43C26" w:rsidRDefault="00400302" w:rsidP="00400302">
      <w:pPr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1.2. Срок оказания Услуг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t>Срок оказания Услуг - с 01 января 202</w:t>
      </w:r>
      <w:r>
        <w:rPr>
          <w:sz w:val="24"/>
          <w:szCs w:val="24"/>
        </w:rPr>
        <w:t>4</w:t>
      </w:r>
      <w:r w:rsidRPr="00C43C26">
        <w:rPr>
          <w:sz w:val="24"/>
          <w:szCs w:val="24"/>
        </w:rPr>
        <w:t xml:space="preserve"> года по 31 декабря 202</w:t>
      </w:r>
      <w:r>
        <w:rPr>
          <w:sz w:val="24"/>
          <w:szCs w:val="24"/>
        </w:rPr>
        <w:t>5</w:t>
      </w:r>
      <w:r w:rsidRPr="00C43C26">
        <w:rPr>
          <w:sz w:val="24"/>
          <w:szCs w:val="24"/>
        </w:rPr>
        <w:t xml:space="preserve"> года.</w:t>
      </w:r>
    </w:p>
    <w:p w:rsidR="00400302" w:rsidRPr="00C43C26" w:rsidRDefault="00400302" w:rsidP="00400302">
      <w:pPr>
        <w:jc w:val="both"/>
        <w:rPr>
          <w:b/>
          <w:bCs/>
          <w:sz w:val="24"/>
          <w:szCs w:val="24"/>
        </w:rPr>
      </w:pPr>
    </w:p>
    <w:p w:rsidR="00400302" w:rsidRPr="00C43C26" w:rsidRDefault="00400302" w:rsidP="00400302">
      <w:pPr>
        <w:jc w:val="both"/>
        <w:outlineLvl w:val="1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1.3. Заказчик</w:t>
      </w:r>
    </w:p>
    <w:p w:rsidR="00400302" w:rsidRPr="00C43C26" w:rsidRDefault="00400302" w:rsidP="00400302">
      <w:pPr>
        <w:jc w:val="both"/>
        <w:rPr>
          <w:bCs/>
          <w:sz w:val="24"/>
          <w:szCs w:val="24"/>
          <w:lang w:eastAsia="ar-SA"/>
        </w:rPr>
      </w:pPr>
      <w:r w:rsidRPr="00C43C26">
        <w:rPr>
          <w:sz w:val="24"/>
          <w:szCs w:val="24"/>
        </w:rPr>
        <w:t>Заказчик – ОАО «ВТИ»</w:t>
      </w:r>
    </w:p>
    <w:p w:rsidR="00400302" w:rsidRPr="00C43C26" w:rsidRDefault="00400302" w:rsidP="00400302">
      <w:pPr>
        <w:tabs>
          <w:tab w:val="left" w:pos="3525"/>
        </w:tabs>
        <w:rPr>
          <w:b/>
          <w:sz w:val="24"/>
          <w:szCs w:val="24"/>
        </w:rPr>
      </w:pPr>
    </w:p>
    <w:p w:rsidR="00400302" w:rsidRPr="00C43C26" w:rsidRDefault="00400302" w:rsidP="00400302">
      <w:pPr>
        <w:tabs>
          <w:tab w:val="left" w:pos="3525"/>
        </w:tabs>
        <w:rPr>
          <w:b/>
          <w:sz w:val="24"/>
          <w:szCs w:val="24"/>
        </w:rPr>
      </w:pPr>
      <w:r w:rsidRPr="00C43C26">
        <w:rPr>
          <w:b/>
          <w:sz w:val="24"/>
          <w:szCs w:val="24"/>
        </w:rPr>
        <w:t>1.4 Место оказания Услуг:</w:t>
      </w:r>
    </w:p>
    <w:p w:rsidR="00400302" w:rsidRPr="00C43C26" w:rsidRDefault="00400302" w:rsidP="00400302">
      <w:pPr>
        <w:tabs>
          <w:tab w:val="left" w:pos="3525"/>
        </w:tabs>
        <w:rPr>
          <w:b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640"/>
        <w:gridCol w:w="4502"/>
        <w:gridCol w:w="5314"/>
      </w:tblGrid>
      <w:tr w:rsidR="00400302" w:rsidRPr="00C43C26" w:rsidTr="0085654F">
        <w:trPr>
          <w:trHeight w:val="587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</w:rPr>
            </w:pPr>
            <w:r w:rsidRPr="00C43C2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</w:rPr>
            </w:pPr>
            <w:r w:rsidRPr="00C43C26">
              <w:rPr>
                <w:b/>
                <w:sz w:val="24"/>
                <w:szCs w:val="24"/>
              </w:rPr>
              <w:t>Название организации-пользователя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</w:rPr>
            </w:pPr>
            <w:r w:rsidRPr="00C43C26">
              <w:rPr>
                <w:b/>
                <w:sz w:val="24"/>
                <w:szCs w:val="24"/>
              </w:rPr>
              <w:t>Адрес</w:t>
            </w:r>
          </w:p>
        </w:tc>
      </w:tr>
      <w:tr w:rsidR="00400302" w:rsidRPr="00C43C26" w:rsidTr="0085654F">
        <w:trPr>
          <w:trHeight w:val="30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ОАО «ВТИ»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115280, г. Москва, ул. Автозаводская, д.14</w:t>
            </w:r>
          </w:p>
        </w:tc>
      </w:tr>
    </w:tbl>
    <w:p w:rsidR="00400302" w:rsidRPr="00C43C26" w:rsidRDefault="00400302" w:rsidP="00400302">
      <w:pPr>
        <w:tabs>
          <w:tab w:val="left" w:pos="3525"/>
        </w:tabs>
        <w:rPr>
          <w:b/>
          <w:sz w:val="24"/>
          <w:szCs w:val="24"/>
        </w:rPr>
      </w:pPr>
    </w:p>
    <w:p w:rsidR="00400302" w:rsidRPr="00C43C26" w:rsidRDefault="00400302" w:rsidP="00400302">
      <w:pPr>
        <w:jc w:val="both"/>
        <w:rPr>
          <w:bCs/>
          <w:sz w:val="24"/>
          <w:szCs w:val="24"/>
          <w:lang w:eastAsia="ar-SA"/>
        </w:rPr>
      </w:pPr>
    </w:p>
    <w:p w:rsidR="00400302" w:rsidRPr="00C43C26" w:rsidRDefault="00400302" w:rsidP="00400302">
      <w:pPr>
        <w:jc w:val="both"/>
        <w:outlineLvl w:val="1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1.5. Получатели и объем Услуг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Получатели Услуг - пользователи ОАО «ВТИ»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Общее число лицензий - рабочих мест, с которых предоставляется доступ к установленным комплектам (базам данных) ИСС «Техэксперт – 20.</w:t>
      </w:r>
    </w:p>
    <w:p w:rsidR="00400302" w:rsidRPr="00C43C26" w:rsidRDefault="00400302" w:rsidP="00400302">
      <w:pPr>
        <w:jc w:val="both"/>
        <w:rPr>
          <w:bCs/>
          <w:sz w:val="24"/>
          <w:szCs w:val="24"/>
          <w:lang w:eastAsia="ar-SA"/>
        </w:rPr>
      </w:pPr>
    </w:p>
    <w:p w:rsidR="00400302" w:rsidRPr="00C43C26" w:rsidRDefault="00400302" w:rsidP="00400302">
      <w:pPr>
        <w:tabs>
          <w:tab w:val="left" w:pos="-142"/>
        </w:tabs>
        <w:spacing w:after="120"/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2. Цели оказания Услуг</w:t>
      </w: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Основными целями оказания Услуг являются:</w:t>
      </w: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</w:rPr>
        <w:t>- повышение устойчивости функционирования и унификация системы обеспечения специалистов Заказчика нормативно-</w:t>
      </w:r>
      <w:r w:rsidRPr="00C43C26">
        <w:rPr>
          <w:sz w:val="24"/>
          <w:szCs w:val="24"/>
          <w:lang w:eastAsia="ar-SA"/>
        </w:rPr>
        <w:t xml:space="preserve">правовой, </w:t>
      </w:r>
      <w:r w:rsidRPr="00C43C26">
        <w:rPr>
          <w:sz w:val="24"/>
          <w:szCs w:val="24"/>
        </w:rPr>
        <w:t>нормативно-технической,</w:t>
      </w:r>
      <w:r w:rsidRPr="00C43C26">
        <w:rPr>
          <w:sz w:val="24"/>
          <w:szCs w:val="24"/>
          <w:lang w:eastAsia="ar-SA"/>
        </w:rPr>
        <w:t xml:space="preserve"> методической и справочной информацией в электронном виде, содержащейся в ИСС «Техэксперт;</w:t>
      </w: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</w:rPr>
      </w:pPr>
      <w:r w:rsidRPr="00C43C26">
        <w:rPr>
          <w:sz w:val="24"/>
          <w:szCs w:val="24"/>
        </w:rPr>
        <w:t>- снижение общих затрат Заказчика на обеспечение специалистов нормативно-</w:t>
      </w:r>
      <w:r w:rsidRPr="00C43C26">
        <w:rPr>
          <w:sz w:val="24"/>
          <w:szCs w:val="24"/>
          <w:lang w:eastAsia="ar-SA"/>
        </w:rPr>
        <w:t xml:space="preserve">правовой, нормативно-технической, методической, справочной, консультационной информацией, а также </w:t>
      </w:r>
      <w:r w:rsidRPr="00C43C26">
        <w:rPr>
          <w:sz w:val="24"/>
          <w:szCs w:val="24"/>
        </w:rPr>
        <w:t xml:space="preserve">на администрирование и эксплуатацию информационных систем на предприятии; </w:t>
      </w: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</w:rPr>
      </w:pPr>
      <w:r w:rsidRPr="00C43C26">
        <w:rPr>
          <w:sz w:val="24"/>
          <w:szCs w:val="24"/>
        </w:rPr>
        <w:lastRenderedPageBreak/>
        <w:t>- повышение качества и эффективности выполнения специалистами Заказчика своих профессиональных задач за счет оперативного получения актуальной и достоверной нормативно-</w:t>
      </w:r>
      <w:r w:rsidRPr="00C43C26">
        <w:rPr>
          <w:sz w:val="24"/>
          <w:szCs w:val="24"/>
          <w:lang w:eastAsia="ar-SA"/>
        </w:rPr>
        <w:t xml:space="preserve">правовой, нормативно-технической, методической, справочной, консультационной </w:t>
      </w:r>
      <w:r w:rsidRPr="00C43C26">
        <w:rPr>
          <w:sz w:val="24"/>
          <w:szCs w:val="24"/>
        </w:rPr>
        <w:t>информации, содержащейся в ИСС «Техэксперт».</w:t>
      </w:r>
    </w:p>
    <w:p w:rsidR="00400302" w:rsidRPr="00C43C26" w:rsidRDefault="00400302" w:rsidP="00400302">
      <w:pPr>
        <w:tabs>
          <w:tab w:val="left" w:pos="3525"/>
        </w:tabs>
        <w:ind w:left="360"/>
        <w:rPr>
          <w:b/>
          <w:sz w:val="24"/>
          <w:szCs w:val="24"/>
        </w:rPr>
      </w:pP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</w:rPr>
      </w:pPr>
      <w:r w:rsidRPr="00C43C26">
        <w:rPr>
          <w:b/>
          <w:bCs/>
          <w:sz w:val="24"/>
          <w:szCs w:val="24"/>
        </w:rPr>
        <w:t xml:space="preserve">3. Требования к ИСС </w:t>
      </w:r>
      <w:r w:rsidRPr="00C43C26">
        <w:rPr>
          <w:b/>
          <w:sz w:val="24"/>
          <w:szCs w:val="24"/>
        </w:rPr>
        <w:t>«Техэксперт»</w:t>
      </w:r>
    </w:p>
    <w:p w:rsidR="00400302" w:rsidRPr="00C43C26" w:rsidRDefault="00400302" w:rsidP="00400302">
      <w:pPr>
        <w:tabs>
          <w:tab w:val="left" w:pos="-142"/>
        </w:tabs>
        <w:jc w:val="both"/>
        <w:rPr>
          <w:sz w:val="24"/>
          <w:szCs w:val="24"/>
        </w:rPr>
      </w:pPr>
    </w:p>
    <w:p w:rsidR="00400302" w:rsidRPr="00C43C26" w:rsidRDefault="00400302" w:rsidP="00400302">
      <w:pPr>
        <w:spacing w:after="120"/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3.1. Требования к составу и содержанию ИСС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3.1.1 ИСС должна содержать нормативно-правовую, нормативно-техническую, методическую, справочную, консультационную и иную информацию.</w:t>
      </w:r>
    </w:p>
    <w:p w:rsidR="00400302" w:rsidRPr="00C43C26" w:rsidRDefault="00400302" w:rsidP="00400302">
      <w:pPr>
        <w:jc w:val="both"/>
        <w:rPr>
          <w:sz w:val="24"/>
          <w:szCs w:val="24"/>
        </w:rPr>
      </w:pPr>
    </w:p>
    <w:p w:rsidR="00400302" w:rsidRPr="00C43C26" w:rsidRDefault="00400302" w:rsidP="00400302">
      <w:pPr>
        <w:spacing w:after="24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3.1.2. В состав ИСС должны входить следующие комплекты:  </w:t>
      </w: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82"/>
        <w:gridCol w:w="8474"/>
      </w:tblGrid>
      <w:tr w:rsidR="00400302" w:rsidRPr="005F78CA" w:rsidTr="0085654F">
        <w:trPr>
          <w:cantSplit/>
          <w:trHeight w:val="589"/>
        </w:trPr>
        <w:tc>
          <w:tcPr>
            <w:tcW w:w="519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F78CA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П</w:t>
            </w:r>
            <w:r w:rsidRPr="005F78C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4481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F78CA">
              <w:rPr>
                <w:b/>
                <w:sz w:val="24"/>
                <w:szCs w:val="24"/>
              </w:rPr>
              <w:t>Наименование ИСС</w:t>
            </w:r>
          </w:p>
        </w:tc>
      </w:tr>
      <w:tr w:rsidR="00400302" w:rsidRPr="005F78CA" w:rsidTr="0085654F">
        <w:tc>
          <w:tcPr>
            <w:tcW w:w="519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1.</w:t>
            </w:r>
          </w:p>
        </w:tc>
        <w:tc>
          <w:tcPr>
            <w:tcW w:w="4481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Техэксперт: Электроэнергетика (85545)</w:t>
            </w:r>
          </w:p>
        </w:tc>
      </w:tr>
      <w:tr w:rsidR="00400302" w:rsidRPr="005F78CA" w:rsidTr="0085654F">
        <w:tc>
          <w:tcPr>
            <w:tcW w:w="519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2.</w:t>
            </w:r>
          </w:p>
        </w:tc>
        <w:tc>
          <w:tcPr>
            <w:tcW w:w="4481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Техэксперт: Охрана труда (75001)</w:t>
            </w:r>
          </w:p>
        </w:tc>
      </w:tr>
      <w:tr w:rsidR="00400302" w:rsidRPr="005F78CA" w:rsidTr="0085654F">
        <w:tc>
          <w:tcPr>
            <w:tcW w:w="519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3.</w:t>
            </w:r>
          </w:p>
        </w:tc>
        <w:tc>
          <w:tcPr>
            <w:tcW w:w="4481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Техэксперт: Экология. Проф (88811)</w:t>
            </w:r>
          </w:p>
        </w:tc>
      </w:tr>
      <w:tr w:rsidR="00400302" w:rsidRPr="005F78CA" w:rsidTr="0085654F">
        <w:tc>
          <w:tcPr>
            <w:tcW w:w="519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4.</w:t>
            </w:r>
          </w:p>
        </w:tc>
        <w:tc>
          <w:tcPr>
            <w:tcW w:w="4481" w:type="pct"/>
            <w:vAlign w:val="center"/>
          </w:tcPr>
          <w:p w:rsidR="00400302" w:rsidRPr="005F78CA" w:rsidRDefault="00400302" w:rsidP="0085654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F78CA">
              <w:rPr>
                <w:sz w:val="24"/>
                <w:szCs w:val="24"/>
              </w:rPr>
              <w:t>ТПД. Инженерные сети, оборудование и сооружения (80611)</w:t>
            </w:r>
          </w:p>
        </w:tc>
      </w:tr>
    </w:tbl>
    <w:p w:rsidR="00400302" w:rsidRPr="00C43C26" w:rsidRDefault="00400302" w:rsidP="00400302">
      <w:pPr>
        <w:jc w:val="both"/>
        <w:rPr>
          <w:sz w:val="24"/>
          <w:szCs w:val="24"/>
        </w:rPr>
      </w:pPr>
    </w:p>
    <w:p w:rsidR="00400302" w:rsidRDefault="00400302" w:rsidP="00400302">
      <w:pPr>
        <w:jc w:val="both"/>
        <w:rPr>
          <w:sz w:val="24"/>
          <w:szCs w:val="24"/>
        </w:rPr>
      </w:pPr>
      <w:r w:rsidRPr="00C43C26">
        <w:rPr>
          <w:sz w:val="24"/>
          <w:szCs w:val="24"/>
        </w:rPr>
        <w:t>Требования к содержанию (наполнению) перечисленных выше комплектов, а также периодичность обновления ИСС приведены в Таблице 1.</w:t>
      </w:r>
    </w:p>
    <w:p w:rsidR="00400302" w:rsidRPr="00C43C26" w:rsidRDefault="00400302" w:rsidP="00400302">
      <w:pPr>
        <w:spacing w:after="24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</w:t>
      </w:r>
      <w:r w:rsidRPr="00C43C26">
        <w:rPr>
          <w:b/>
          <w:sz w:val="24"/>
          <w:szCs w:val="24"/>
        </w:rPr>
        <w:t>аблица 1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2214"/>
        <w:gridCol w:w="5529"/>
        <w:gridCol w:w="1984"/>
      </w:tblGrid>
      <w:tr w:rsidR="00400302" w:rsidRPr="005F78CA" w:rsidTr="0085654F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5F78CA" w:rsidRDefault="00400302" w:rsidP="0085654F">
            <w:pPr>
              <w:pStyle w:val="1"/>
            </w:pPr>
            <w:r w:rsidRPr="005F78CA">
              <w:t>№ П/П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5F78CA" w:rsidRDefault="00400302" w:rsidP="0085654F">
            <w:pPr>
              <w:pStyle w:val="1"/>
            </w:pPr>
            <w:r w:rsidRPr="005F78CA">
              <w:t>Наименование комплекта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5F78CA" w:rsidRDefault="00400302" w:rsidP="0085654F">
            <w:pPr>
              <w:pStyle w:val="1"/>
            </w:pPr>
            <w:r w:rsidRPr="005F78CA">
              <w:t>Состав комплекта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5F78CA" w:rsidRDefault="00400302" w:rsidP="0085654F">
            <w:pPr>
              <w:pStyle w:val="1"/>
            </w:pPr>
            <w:r w:rsidRPr="005F78CA">
              <w:t>Периодичность обновления</w:t>
            </w:r>
          </w:p>
        </w:tc>
      </w:tr>
      <w:tr w:rsidR="00400302" w:rsidRPr="00C43C26" w:rsidTr="0085654F">
        <w:trPr>
          <w:trHeight w:val="665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1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Техэксперт: Электроэнергетика (сетевая версия на 20 пользователей)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нормативно-правовые акты высших органов государственной власти, федеральных министерств и ведомств, проекты нормативных актов, а также документы отраслевого уровня и акты уровней энергосистем и энергопредприятий, регламентирующих порядок организации и осуществления деятельности предприятий и организаций топливно-энергетического комплекса;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нормативно-технические документы (СНиП, ГОСТ, ГОСТ Р, СП, СН, РД, СанПиН, ГН и т.д.), определяющие технические аспекты проектирования, строительства и эксплуатации предприятий, судебную практику по делам, связанным с осуществлением деятельности предприятий ТЭК;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типовые формы документов по электроэнергетике, утвержденные нормативными и нормативно-техническими актами (инструкции, акты по монтажу, сдаче/приемке скрытых работ), а также примерные формы документов, разработанные специалистами;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статьи из специализированных периодических изданий;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справочную информацию, созданную на основе нормативных актов и отражающую вопросы электроэнергетической отрасли;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словарь терминов и определений, созданный на основе государственных стандартов России.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C43C26">
              <w:rPr>
                <w:sz w:val="24"/>
                <w:szCs w:val="24"/>
              </w:rPr>
              <w:t>жедневно через интернет</w:t>
            </w:r>
          </w:p>
        </w:tc>
      </w:tr>
      <w:tr w:rsidR="00400302" w:rsidRPr="00C43C26" w:rsidTr="0085654F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Техэксперт: Экология. Проф (сетевая версия на 20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Международное экологическое право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Основы правового регулирования охраны природы и природопользования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Система нормативов охраны и рационального использования природных ресурсов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Экологический словарь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Организация экологической деятельности в Российской Федерации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Рекомендации Хельсинкской Комиссии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Справочник эколога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Экологический вестник России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Экологические нормы. Правила. Информация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Образцы и формы экологических документов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Взаимодействие с государственными органами по вопросам охраны окружающей среды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Практика разрешения споров в области экологии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Экологическая безопасность. Зелёные стандарты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Управление отходами: технологии переработки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Водохозяйственные комплексы и системы. Водоснабжение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C43C26">
              <w:rPr>
                <w:sz w:val="24"/>
                <w:szCs w:val="24"/>
              </w:rPr>
              <w:t>жедневно через интернет</w:t>
            </w:r>
          </w:p>
        </w:tc>
      </w:tr>
      <w:tr w:rsidR="00400302" w:rsidRPr="00C43C26" w:rsidTr="0085654F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 xml:space="preserve">Техэксперт: Охрана труда 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(сетевая версия на 20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Нормативные документы по охране труда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Реформа технического регулирования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Практика разрешения споров по вопросам охраны труда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Справочный блок к ИП "ТЭ: Охрана труда"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Комментарии, статьи, консультации по охране труда и безопасности на предприятии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-акты международных организаций по охране труда (конвенции и рекомендации МОТ), международные договоры и соглашения по вопросам охраны труда, нормативно-правовые акты высших органов государственной власти - Государственной Думы, Президента и Правительства Российской Федерации, нормативные и нормативно-технические акты органов исполнительной власти Российской Федерации, действующие акты органов исполнительной власти СССР, федеральные межотраслевые и отраслевые соглашения по вопросам охраны труда, акты Всесоюзного центрального совета профессиональных союзов, отраслевые соглашения, постановления, письма профсоюзных органов;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проекты нормативных актов по охране труда;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типовые формы документов по охране труда, утвержденные нормативными и нормативно-техническими актами (инструкции по охране труда, программы обучения и проведения инструктажа и др.), а также примерные формы документов, разработанные специалистами;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судебная практика применения законодательства по охране труда;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справочник по охране труда, который позволяет за считанные секунды получить необходимую информацию, касающуюся повседневной деятельности специалиста в области охраны труда;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аналитические материалы, научно-техническая информация, комментарии и консультации по вопросам организации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C43C26">
              <w:rPr>
                <w:sz w:val="24"/>
                <w:szCs w:val="24"/>
              </w:rPr>
              <w:t>жедневно через интернет</w:t>
            </w:r>
          </w:p>
        </w:tc>
      </w:tr>
      <w:tr w:rsidR="00400302" w:rsidRPr="00C43C26" w:rsidTr="0085654F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 xml:space="preserve">ТПД. Инженерные сети, оборудование и сооружения 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(сетевая версия на 20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типовые проекты санитарно-технических зданий и сооружений;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типовые серии инженерного оборудования;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информацию о принципиальных технических (конструктивных) решениях и технико-экономических показателях инженерного оборудования, типовых строительных конструкций, изделий, узлов, зданий и сооружений (каталожные листы);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проектную документацию инженерного оборудования, изделий и узлов инженерного оборудования зданий и сооружений, типовые проекты санитарно-технических зданий и сооружений;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поиск по рубрикаторам, разработанным в соответствии с классификаторами строительных конструкций, изделий и узлов («Общероссийский строительный каталог», СК-3) и предприятий, зданий и сооружений («Общероссийский строительный каталог», СК-2);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 xml:space="preserve">- типовая проектная документация в формате </w:t>
            </w:r>
            <w:r w:rsidRPr="005F78CA">
              <w:rPr>
                <w:sz w:val="24"/>
                <w:szCs w:val="24"/>
              </w:rPr>
              <w:t>*.</w:t>
            </w:r>
            <w:r>
              <w:rPr>
                <w:sz w:val="24"/>
                <w:szCs w:val="24"/>
                <w:lang w:val="en-US"/>
              </w:rPr>
              <w:t>dwg</w:t>
            </w:r>
            <w:r w:rsidRPr="00C43C26">
              <w:rPr>
                <w:sz w:val="24"/>
                <w:szCs w:val="24"/>
              </w:rPr>
              <w:t>;</w:t>
            </w:r>
          </w:p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 w:rsidRPr="00C43C26">
              <w:rPr>
                <w:sz w:val="24"/>
                <w:szCs w:val="24"/>
              </w:rPr>
              <w:t>- проектная документация, посвященная газоснабжению и разработанную авторитетной организацией СПКБ «Газпроект».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302" w:rsidRPr="00C43C26" w:rsidRDefault="00400302" w:rsidP="0085654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C43C26">
              <w:rPr>
                <w:sz w:val="24"/>
                <w:szCs w:val="24"/>
              </w:rPr>
              <w:t>жедневно через интернет</w:t>
            </w:r>
          </w:p>
        </w:tc>
      </w:tr>
    </w:tbl>
    <w:p w:rsidR="00400302" w:rsidRPr="00C43C26" w:rsidRDefault="00400302" w:rsidP="00400302">
      <w:pPr>
        <w:tabs>
          <w:tab w:val="left" w:pos="3525"/>
        </w:tabs>
        <w:rPr>
          <w:sz w:val="24"/>
          <w:szCs w:val="24"/>
        </w:rPr>
      </w:pP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bookmarkStart w:id="1" w:name="OLE_LINK19"/>
      <w:bookmarkStart w:id="2" w:name="OLE_LINK18"/>
      <w:r w:rsidRPr="00C43C26">
        <w:rPr>
          <w:sz w:val="24"/>
          <w:szCs w:val="24"/>
        </w:rPr>
        <w:t xml:space="preserve">3.1.3. ИСС «Техэксперт» </w:t>
      </w:r>
      <w:bookmarkEnd w:id="1"/>
      <w:bookmarkEnd w:id="2"/>
      <w:r w:rsidRPr="00C43C26">
        <w:rPr>
          <w:sz w:val="24"/>
          <w:szCs w:val="24"/>
        </w:rPr>
        <w:t>должны обеспечивать достоверность включаемой в них информации и поддержание информации в актуальном состоянии с учетом всех официально опубликованных изменений в действующем законодательстве Российской Федерации.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3.1.4. Наполнение ИСС «Техэксперт» должно производиться с соблюдением авторских, смежных и иных прав на включаемые в ИСС документы и материалы в соответствии с законодательством Российской Федерации.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</w:rPr>
        <w:t xml:space="preserve">3.1.5. </w:t>
      </w:r>
      <w:r w:rsidRPr="00C43C26">
        <w:rPr>
          <w:sz w:val="24"/>
          <w:szCs w:val="24"/>
          <w:lang w:eastAsia="ar-SA"/>
        </w:rPr>
        <w:t xml:space="preserve">Информационное наполнение ИСС </w:t>
      </w:r>
      <w:r w:rsidRPr="00C43C26">
        <w:rPr>
          <w:sz w:val="24"/>
          <w:szCs w:val="24"/>
        </w:rPr>
        <w:t>«Техэксперт» и</w:t>
      </w:r>
      <w:r w:rsidRPr="00C43C26">
        <w:rPr>
          <w:sz w:val="24"/>
          <w:szCs w:val="24"/>
          <w:lang w:eastAsia="ar-SA"/>
        </w:rPr>
        <w:t xml:space="preserve"> пакетов обновления к ним (состав включаемых в модуль и пакет обновления документов) должен определять Исполнитель.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 xml:space="preserve">3.1.6. Исполнитель должен формировать обновленные ИСС </w:t>
      </w:r>
      <w:r w:rsidRPr="00C43C26">
        <w:rPr>
          <w:sz w:val="24"/>
          <w:szCs w:val="24"/>
        </w:rPr>
        <w:t xml:space="preserve">«Техэксперт» </w:t>
      </w:r>
      <w:r w:rsidRPr="00C43C26">
        <w:rPr>
          <w:sz w:val="24"/>
          <w:szCs w:val="24"/>
          <w:lang w:eastAsia="ar-SA"/>
        </w:rPr>
        <w:t>и пакеты новой информации, а также проводить обновление (актуализацию) ИСС</w:t>
      </w:r>
      <w:r w:rsidRPr="00C43C26">
        <w:rPr>
          <w:sz w:val="24"/>
          <w:szCs w:val="24"/>
        </w:rPr>
        <w:t xml:space="preserve"> </w:t>
      </w:r>
      <w:r w:rsidRPr="00C43C26">
        <w:rPr>
          <w:sz w:val="24"/>
          <w:szCs w:val="24"/>
          <w:lang w:eastAsia="ar-SA"/>
        </w:rPr>
        <w:t>с периодичностью, указанной в Таблице 1.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lastRenderedPageBreak/>
        <w:t>3.1.7. В случае отсутствия в ИСС «Техэксперт» необходимого пользователю нормативно-правового акта или нормативно-технического документа, соответствующего по тематике установленным комплектам и не имеющего ограничений к распространению в составе общедоступных информационных систем, он должен быть предоставлен пользователю Исполнителем в приемлемый срок любым доступным способом: по факсу, по электронной почте, в составе соответствующего комплекта ИСС и т.п.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</w:p>
    <w:p w:rsidR="00400302" w:rsidRPr="00C43C26" w:rsidRDefault="00400302" w:rsidP="00400302">
      <w:pPr>
        <w:spacing w:after="120"/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 xml:space="preserve">3.2. Требования к пользовательскому сервису ИСС 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ИСС «Техэксперт» должны иметь развитый пользовательский сервис и обеспечивать выполнение следующих основных функций при работе пользователей с информацией, содержащейся в ИСС: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быстрый поиск документов по атрибутам или контексту одновременно по всем установленным модулям;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поиск в едином информационном пространстве, в т.ч. по нормативно-правовым актам, формам и образцам документов, справочной информации, комментариям и консультациям;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представление результатов поиска по контексту в виде списка документов, ранжированных по степени близости к запросу, по дате, по юридической силе и т.п.;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создание закладок и папок пользователя;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создание комментариев к документу;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постановка на контроль документа;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работа одновременно с двумя документами и (или) массивами информации в едином окне;</w:t>
      </w:r>
    </w:p>
    <w:p w:rsidR="00400302" w:rsidRPr="00C43C26" w:rsidRDefault="00400302" w:rsidP="00400302">
      <w:pPr>
        <w:numPr>
          <w:ilvl w:val="0"/>
          <w:numId w:val="29"/>
        </w:numPr>
        <w:tabs>
          <w:tab w:val="num" w:pos="1620"/>
        </w:tabs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наглядное информирование об изменениях в нормативно-правовых документах, в том числе:</w:t>
      </w:r>
    </w:p>
    <w:p w:rsidR="00400302" w:rsidRPr="00C43C26" w:rsidRDefault="00400302" w:rsidP="00400302">
      <w:pPr>
        <w:numPr>
          <w:ilvl w:val="1"/>
          <w:numId w:val="30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в виде сравнений редакций документов;</w:t>
      </w:r>
    </w:p>
    <w:p w:rsidR="00400302" w:rsidRPr="00C43C26" w:rsidRDefault="00400302" w:rsidP="00400302">
      <w:pPr>
        <w:numPr>
          <w:ilvl w:val="1"/>
          <w:numId w:val="30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в виде наглядных оповещений о внесении изменений в документы;</w:t>
      </w:r>
    </w:p>
    <w:p w:rsidR="00400302" w:rsidRPr="00C43C26" w:rsidRDefault="00400302" w:rsidP="00400302">
      <w:pPr>
        <w:numPr>
          <w:ilvl w:val="1"/>
          <w:numId w:val="30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в виде аналитического материала, содержащего подготовленное сравнение измененных частей документа;</w:t>
      </w:r>
    </w:p>
    <w:p w:rsidR="00400302" w:rsidRPr="00C43C26" w:rsidRDefault="00400302" w:rsidP="00400302">
      <w:pPr>
        <w:numPr>
          <w:ilvl w:val="0"/>
          <w:numId w:val="29"/>
        </w:numPr>
        <w:spacing w:after="120" w:line="240" w:lineRule="auto"/>
        <w:ind w:left="714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современные средства навигации по тексту, в том числе:</w:t>
      </w:r>
    </w:p>
    <w:p w:rsidR="00400302" w:rsidRPr="00C43C26" w:rsidRDefault="00400302" w:rsidP="00400302">
      <w:pPr>
        <w:numPr>
          <w:ilvl w:val="1"/>
          <w:numId w:val="31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гипертекстовые ссылки внутри документа на себя (при упоминании статей, частей и иных позиций документа в его тексте);</w:t>
      </w:r>
    </w:p>
    <w:p w:rsidR="00400302" w:rsidRPr="00C43C26" w:rsidRDefault="00400302" w:rsidP="00400302">
      <w:pPr>
        <w:numPr>
          <w:ilvl w:val="1"/>
          <w:numId w:val="31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поиск по тексту;</w:t>
      </w:r>
    </w:p>
    <w:p w:rsidR="00400302" w:rsidRPr="00C43C26" w:rsidRDefault="00400302" w:rsidP="00400302">
      <w:pPr>
        <w:numPr>
          <w:ilvl w:val="1"/>
          <w:numId w:val="31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наличие содержания (оглавления) объемных документов;</w:t>
      </w:r>
    </w:p>
    <w:p w:rsidR="00400302" w:rsidRPr="00C43C26" w:rsidRDefault="00400302" w:rsidP="00400302">
      <w:pPr>
        <w:numPr>
          <w:ilvl w:val="0"/>
          <w:numId w:val="32"/>
        </w:numPr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оперативный доступ к наиболее часто применяемым в работе специалистами нормативно-правовым актам и нормативно-техническим документам;</w:t>
      </w:r>
    </w:p>
    <w:p w:rsidR="00400302" w:rsidRPr="00C43C26" w:rsidRDefault="00400302" w:rsidP="00400302">
      <w:pPr>
        <w:numPr>
          <w:ilvl w:val="0"/>
          <w:numId w:val="32"/>
        </w:numPr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lastRenderedPageBreak/>
        <w:t>переход по любым присутствующим в текстах документов активным гиперссылкам в рамках единого портала, в т.ч. по ссылкам на другие упомянутые в тексте документы;</w:t>
      </w:r>
    </w:p>
    <w:p w:rsidR="00400302" w:rsidRPr="00C43C26" w:rsidRDefault="00400302" w:rsidP="00400302">
      <w:pPr>
        <w:numPr>
          <w:ilvl w:val="0"/>
          <w:numId w:val="32"/>
        </w:numPr>
        <w:spacing w:after="120" w:line="240" w:lineRule="auto"/>
        <w:ind w:left="1066" w:hanging="357"/>
        <w:jc w:val="both"/>
        <w:rPr>
          <w:sz w:val="24"/>
          <w:szCs w:val="24"/>
        </w:rPr>
      </w:pPr>
      <w:r>
        <w:rPr>
          <w:sz w:val="24"/>
          <w:szCs w:val="24"/>
        </w:rPr>
        <w:t>установка гиперссылок</w:t>
      </w:r>
      <w:r w:rsidRPr="00C43C26">
        <w:rPr>
          <w:sz w:val="24"/>
          <w:szCs w:val="24"/>
        </w:rPr>
        <w:t xml:space="preserve"> на документ</w:t>
      </w:r>
      <w:r>
        <w:rPr>
          <w:sz w:val="24"/>
          <w:szCs w:val="24"/>
        </w:rPr>
        <w:t>ах</w:t>
      </w:r>
      <w:r w:rsidRPr="00C43C26">
        <w:rPr>
          <w:sz w:val="24"/>
          <w:szCs w:val="24"/>
        </w:rPr>
        <w:t xml:space="preserve"> в систем</w:t>
      </w:r>
      <w:r>
        <w:rPr>
          <w:sz w:val="24"/>
          <w:szCs w:val="24"/>
        </w:rPr>
        <w:t>ах</w:t>
      </w:r>
      <w:r w:rsidRPr="00C43C26">
        <w:rPr>
          <w:sz w:val="24"/>
          <w:szCs w:val="24"/>
        </w:rPr>
        <w:t xml:space="preserve"> MS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Office</w:t>
      </w:r>
      <w:r>
        <w:rPr>
          <w:sz w:val="24"/>
          <w:szCs w:val="24"/>
        </w:rPr>
        <w:t xml:space="preserve"> и аналогичных</w:t>
      </w:r>
      <w:r w:rsidRPr="00553F65">
        <w:rPr>
          <w:sz w:val="24"/>
          <w:szCs w:val="24"/>
        </w:rPr>
        <w:t>;</w:t>
      </w:r>
    </w:p>
    <w:p w:rsidR="00400302" w:rsidRPr="00C43C26" w:rsidRDefault="00400302" w:rsidP="00400302">
      <w:pPr>
        <w:numPr>
          <w:ilvl w:val="0"/>
          <w:numId w:val="32"/>
        </w:numPr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сохранение документов в наиболее распространенных форматах (</w:t>
      </w:r>
      <w:r>
        <w:rPr>
          <w:sz w:val="24"/>
          <w:szCs w:val="24"/>
          <w:lang w:val="en-US"/>
        </w:rPr>
        <w:t>doc</w:t>
      </w:r>
      <w:r w:rsidRPr="00C43C26">
        <w:rPr>
          <w:sz w:val="24"/>
          <w:szCs w:val="24"/>
        </w:rPr>
        <w:t>,</w:t>
      </w:r>
      <w:r w:rsidRPr="00553F6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docx</w:t>
      </w:r>
      <w:r w:rsidRPr="00553F65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xls</w:t>
      </w:r>
      <w:r>
        <w:rPr>
          <w:sz w:val="24"/>
          <w:szCs w:val="24"/>
        </w:rPr>
        <w:t>, xlsx,</w:t>
      </w:r>
      <w:r w:rsidRPr="00553F6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pdf</w:t>
      </w:r>
      <w:r w:rsidRPr="00C43C26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tiff</w:t>
      </w:r>
      <w:r w:rsidRPr="00553F65">
        <w:rPr>
          <w:sz w:val="24"/>
          <w:szCs w:val="24"/>
        </w:rPr>
        <w:t xml:space="preserve"> </w:t>
      </w:r>
      <w:r>
        <w:rPr>
          <w:sz w:val="24"/>
          <w:szCs w:val="24"/>
        </w:rPr>
        <w:t>и другие</w:t>
      </w:r>
      <w:r w:rsidRPr="00C43C26">
        <w:rPr>
          <w:sz w:val="24"/>
          <w:szCs w:val="24"/>
        </w:rPr>
        <w:t xml:space="preserve">). </w:t>
      </w:r>
    </w:p>
    <w:p w:rsidR="00400302" w:rsidRPr="00C43C26" w:rsidRDefault="00400302" w:rsidP="00400302">
      <w:pPr>
        <w:ind w:left="142"/>
        <w:jc w:val="both"/>
        <w:rPr>
          <w:sz w:val="24"/>
          <w:szCs w:val="24"/>
        </w:rPr>
      </w:pPr>
    </w:p>
    <w:p w:rsidR="00400302" w:rsidRPr="00C43C26" w:rsidRDefault="00400302" w:rsidP="00400302">
      <w:pPr>
        <w:spacing w:after="120"/>
        <w:jc w:val="both"/>
        <w:rPr>
          <w:b/>
          <w:bCs/>
          <w:sz w:val="24"/>
          <w:szCs w:val="24"/>
        </w:rPr>
      </w:pPr>
      <w:r w:rsidRPr="00C43C26">
        <w:rPr>
          <w:b/>
          <w:bCs/>
          <w:sz w:val="24"/>
          <w:szCs w:val="24"/>
        </w:rPr>
        <w:t>3.3. Требования к информационному обслуживанию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3.3.1. ИСС «Техэксперт» должны быть установлены на технических ресурсах (компьютерах) Заказчика, в том числе должен быть развернут и настроен программный комплекс (ПК), подключены базы данных, а также активированы средства защиты от несанкционированного доступа к ИСС.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3.3.2. Доступ к ИСС «Техэксперт» должен осуществляться по сети с компьютера пользователя. Все программные файлы, а также информационные продукты располагаются на сервере организации.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3.3.3. ИСС «Техэксперт» должны нормально функционировать на рабочих местах (компьютерах) пользователей со следующими характеристиками:</w:t>
      </w:r>
    </w:p>
    <w:p w:rsidR="00400302" w:rsidRPr="00C43C26" w:rsidRDefault="00400302" w:rsidP="00400302">
      <w:pPr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процессор с тактовой частотой 2.4 ГГц или выше;</w:t>
      </w:r>
    </w:p>
    <w:p w:rsidR="00400302" w:rsidRPr="00C43C26" w:rsidRDefault="00400302" w:rsidP="00400302">
      <w:pPr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32- или 64-битная операционная система: </w:t>
      </w:r>
      <w:r>
        <w:rPr>
          <w:sz w:val="24"/>
          <w:szCs w:val="24"/>
          <w:lang w:val="en-US"/>
        </w:rPr>
        <w:t>Linux</w:t>
      </w:r>
      <w:r w:rsidRPr="002C57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C43C26">
        <w:rPr>
          <w:sz w:val="24"/>
          <w:szCs w:val="24"/>
        </w:rPr>
        <w:t>Windows (7 и выше);</w:t>
      </w:r>
    </w:p>
    <w:p w:rsidR="00400302" w:rsidRPr="00C43C26" w:rsidRDefault="00400302" w:rsidP="00400302">
      <w:pPr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4000 Мб оперативной памяти (ОЗУ) или больше;</w:t>
      </w:r>
    </w:p>
    <w:p w:rsidR="00400302" w:rsidRPr="00C43C26" w:rsidRDefault="00400302" w:rsidP="00400302">
      <w:pPr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left="1066" w:hanging="357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доступ по сети до компьютера с установленными ИСС со скоростью не менее 100 Мбит/сек.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3.3.4. Для обеспечения работоспособности ИСС «Техэксперт» на рабочем месте пользователя Заказчиком должна быть предусмотрена установка следующего программного обеспечения: пакет для работы с файлами форматов rtf, doc, xls (Microsoft office или Open office).</w:t>
      </w:r>
    </w:p>
    <w:p w:rsidR="00400302" w:rsidRPr="00C43C26" w:rsidRDefault="00400302" w:rsidP="00400302">
      <w:pPr>
        <w:spacing w:after="120"/>
        <w:jc w:val="both"/>
        <w:rPr>
          <w:color w:val="00B050"/>
          <w:sz w:val="24"/>
          <w:szCs w:val="24"/>
        </w:rPr>
      </w:pPr>
      <w:r w:rsidRPr="00C43C26">
        <w:rPr>
          <w:sz w:val="24"/>
          <w:szCs w:val="24"/>
        </w:rPr>
        <w:t>Отсутствие данного ПО не должно влиять на поисковые возможности системы и на возможность просматривать документы в окне браузера.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3.3.5. Информационное обслуживание (сопровождение) ИСС</w:t>
      </w:r>
      <w:r w:rsidRPr="00C43C26">
        <w:rPr>
          <w:sz w:val="24"/>
          <w:szCs w:val="24"/>
        </w:rPr>
        <w:t xml:space="preserve"> «Техэксперт» </w:t>
      </w:r>
      <w:r w:rsidRPr="00C43C26">
        <w:rPr>
          <w:sz w:val="24"/>
          <w:szCs w:val="24"/>
          <w:lang w:eastAsia="ar-SA"/>
        </w:rPr>
        <w:t>должно включать:</w:t>
      </w:r>
    </w:p>
    <w:p w:rsidR="00400302" w:rsidRPr="00C43C26" w:rsidRDefault="00400302" w:rsidP="00400302">
      <w:pPr>
        <w:numPr>
          <w:ilvl w:val="0"/>
          <w:numId w:val="34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  <w:lang w:eastAsia="ar-SA"/>
        </w:rPr>
        <w:t xml:space="preserve"> обновление информации, содержащейся в установленных комплектах ИСС</w:t>
      </w:r>
      <w:r w:rsidRPr="00C43C26">
        <w:rPr>
          <w:sz w:val="24"/>
          <w:szCs w:val="24"/>
        </w:rPr>
        <w:t>;</w:t>
      </w:r>
    </w:p>
    <w:p w:rsidR="00400302" w:rsidRPr="00C43C26" w:rsidRDefault="00400302" w:rsidP="00400302">
      <w:pPr>
        <w:numPr>
          <w:ilvl w:val="0"/>
          <w:numId w:val="34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техническую поддержку – обеспечение постоянного функционирования установленной у Заказчика ИСС; </w:t>
      </w:r>
    </w:p>
    <w:p w:rsidR="00400302" w:rsidRPr="00C43C26" w:rsidRDefault="00400302" w:rsidP="00400302">
      <w:pPr>
        <w:numPr>
          <w:ilvl w:val="0"/>
          <w:numId w:val="34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оказание информационных услуг пользователям ИСС – специалистам Заказчика.   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</w:rPr>
        <w:t>3.3.6. Обновление информации</w:t>
      </w:r>
      <w:r w:rsidRPr="00C43C26">
        <w:rPr>
          <w:sz w:val="24"/>
          <w:szCs w:val="24"/>
          <w:lang w:eastAsia="ar-SA"/>
        </w:rPr>
        <w:t>, содержащейся в установленных комплектах ИСС, должно включать:</w:t>
      </w:r>
    </w:p>
    <w:p w:rsidR="00400302" w:rsidRPr="00C43C26" w:rsidRDefault="00400302" w:rsidP="00400302">
      <w:pPr>
        <w:numPr>
          <w:ilvl w:val="0"/>
          <w:numId w:val="35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lastRenderedPageBreak/>
        <w:t>обновление по Интернет путем передачи пакетов новой информации к установленной ИСС;</w:t>
      </w:r>
    </w:p>
    <w:p w:rsidR="00400302" w:rsidRPr="00C43C26" w:rsidRDefault="00400302" w:rsidP="00400302">
      <w:pPr>
        <w:numPr>
          <w:ilvl w:val="0"/>
          <w:numId w:val="35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стандартное ежемесячное обновление Исполнителем путем переустановки   установленного у Заказчика экземпляра ИСС.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3.3.7. Техническая поддержка должна включать:</w:t>
      </w:r>
    </w:p>
    <w:p w:rsidR="00400302" w:rsidRPr="00C43C26" w:rsidRDefault="00400302" w:rsidP="00400302">
      <w:pPr>
        <w:numPr>
          <w:ilvl w:val="0"/>
          <w:numId w:val="35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настройку программного комплекса при необходимости проводить оперативные обновления ИСС в автоматизированном режиме;</w:t>
      </w:r>
    </w:p>
    <w:p w:rsidR="00400302" w:rsidRPr="00C43C26" w:rsidRDefault="00400302" w:rsidP="00400302">
      <w:pPr>
        <w:numPr>
          <w:ilvl w:val="0"/>
          <w:numId w:val="35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устранение неполадок функционирования ИСС;</w:t>
      </w:r>
    </w:p>
    <w:p w:rsidR="00400302" w:rsidRPr="00C43C26" w:rsidRDefault="00400302" w:rsidP="00400302">
      <w:pPr>
        <w:numPr>
          <w:ilvl w:val="0"/>
          <w:numId w:val="35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 xml:space="preserve">консультирование ответственных технических специалистов за функционирование ИСС </w:t>
      </w:r>
      <w:r w:rsidRPr="00C43C26">
        <w:rPr>
          <w:sz w:val="24"/>
          <w:szCs w:val="24"/>
        </w:rPr>
        <w:t xml:space="preserve">«Техэксперт» </w:t>
      </w:r>
      <w:r w:rsidRPr="00C43C26">
        <w:rPr>
          <w:sz w:val="24"/>
          <w:szCs w:val="24"/>
          <w:lang w:eastAsia="ar-SA"/>
        </w:rPr>
        <w:t xml:space="preserve">со стороны Заказчика.      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  <w:lang w:eastAsia="ar-SA"/>
        </w:rPr>
        <w:t>3.3.8. И</w:t>
      </w:r>
      <w:r w:rsidRPr="00C43C26">
        <w:rPr>
          <w:sz w:val="24"/>
          <w:szCs w:val="24"/>
        </w:rPr>
        <w:t xml:space="preserve">нформационные услуги пользователям ИСС – специалистам Заказчика должны включать:   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>обучение эффективной работе с установленным комплектом ИСС;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  <w:lang w:eastAsia="ar-SA"/>
        </w:rPr>
      </w:pPr>
      <w:r w:rsidRPr="00C43C26">
        <w:rPr>
          <w:sz w:val="24"/>
          <w:szCs w:val="24"/>
          <w:lang w:eastAsia="ar-SA"/>
        </w:rPr>
        <w:t xml:space="preserve">консультирование по информационному наполнению ИСС и по техническим вопросам по телефону, электронной почте, на рабочем месте пользователя и т.п.; 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предоставление документов по тематике установленных комплектов ИСС по запросу пользователей;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ответы на вопросы и экспертная поддержка по профессиональной деятельности пользователей и в соответствии с тематикой установленных комплектов ИСС;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поддержание постоянной мобильной связи с сервисным специалистом Исполнителя;</w:t>
      </w:r>
    </w:p>
    <w:p w:rsidR="00400302" w:rsidRPr="00C43C26" w:rsidRDefault="00400302" w:rsidP="00400302">
      <w:pPr>
        <w:numPr>
          <w:ilvl w:val="0"/>
          <w:numId w:val="36"/>
        </w:numPr>
        <w:spacing w:after="120" w:line="240" w:lineRule="auto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оперативное информирование о новостях федерального законодательства и технического регулирования.</w:t>
      </w:r>
    </w:p>
    <w:p w:rsidR="00400302" w:rsidRPr="00C43C26" w:rsidRDefault="00400302" w:rsidP="00400302">
      <w:pPr>
        <w:spacing w:after="120"/>
        <w:jc w:val="both"/>
        <w:rPr>
          <w:b/>
          <w:sz w:val="24"/>
          <w:szCs w:val="24"/>
        </w:rPr>
      </w:pPr>
      <w:r w:rsidRPr="00C43C26">
        <w:rPr>
          <w:b/>
          <w:sz w:val="24"/>
          <w:szCs w:val="24"/>
        </w:rPr>
        <w:t xml:space="preserve">3.4. Требования к порядку оказания услуг по информационному обслуживанию 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3.4.1. При техническом сбое в работе ИСС «Техэксперт» Исполнитель обязан приступить к восстановительным работам не позднее, чем через один рабочий день после поступления сообщения (заявки) о неисправности от Заказчика.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3.4.2. ИСС «Техэксперт» должны быть работоспособны и доступны для пользователей в установленное Заказчиком рабочее время за исключением технологических перерывов на обновление (перестановку, устранение неполадок) ИСС.</w:t>
      </w:r>
    </w:p>
    <w:p w:rsidR="00400302" w:rsidRPr="00C43C26" w:rsidRDefault="00400302" w:rsidP="00400302">
      <w:pPr>
        <w:spacing w:after="120"/>
        <w:jc w:val="both"/>
        <w:rPr>
          <w:bCs/>
          <w:sz w:val="24"/>
          <w:szCs w:val="24"/>
        </w:rPr>
      </w:pPr>
      <w:r w:rsidRPr="00C43C26">
        <w:rPr>
          <w:bCs/>
          <w:sz w:val="24"/>
          <w:szCs w:val="24"/>
        </w:rPr>
        <w:t xml:space="preserve">3.4.3. Обновление (актуализация) ИСС и </w:t>
      </w:r>
      <w:r w:rsidRPr="00C43C26">
        <w:rPr>
          <w:sz w:val="24"/>
          <w:szCs w:val="24"/>
        </w:rPr>
        <w:t xml:space="preserve">«Техэксперт» должно </w:t>
      </w:r>
      <w:r w:rsidRPr="00C43C26">
        <w:rPr>
          <w:bCs/>
          <w:sz w:val="24"/>
          <w:szCs w:val="24"/>
        </w:rPr>
        <w:t xml:space="preserve">производиться в согласованное с Заказчиком в рабочем порядке после заключения </w:t>
      </w:r>
      <w:r>
        <w:rPr>
          <w:bCs/>
          <w:sz w:val="24"/>
          <w:szCs w:val="24"/>
        </w:rPr>
        <w:t>Договора</w:t>
      </w:r>
      <w:r w:rsidRPr="00C43C26">
        <w:rPr>
          <w:bCs/>
          <w:sz w:val="24"/>
          <w:szCs w:val="24"/>
        </w:rPr>
        <w:t xml:space="preserve"> время.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3.4.4. Исполнитель должен обеспечивать консультирование пользователей ИСС «Техэксперт» по телефону, электронной почте, Скайпу и т.п. и в офисах З</w:t>
      </w:r>
      <w:r>
        <w:rPr>
          <w:sz w:val="24"/>
          <w:szCs w:val="24"/>
        </w:rPr>
        <w:t>аказчика в рабочее время (с 09:0</w:t>
      </w:r>
      <w:r w:rsidRPr="00C43C26">
        <w:rPr>
          <w:sz w:val="24"/>
          <w:szCs w:val="24"/>
        </w:rPr>
        <w:t>0</w:t>
      </w:r>
      <w:r>
        <w:rPr>
          <w:sz w:val="24"/>
          <w:szCs w:val="24"/>
        </w:rPr>
        <w:t xml:space="preserve"> до 17</w:t>
      </w:r>
      <w:r w:rsidRPr="00C43C26">
        <w:rPr>
          <w:sz w:val="24"/>
          <w:szCs w:val="24"/>
        </w:rPr>
        <w:t>:</w:t>
      </w:r>
      <w:r>
        <w:rPr>
          <w:sz w:val="24"/>
          <w:szCs w:val="24"/>
        </w:rPr>
        <w:t>3</w:t>
      </w:r>
      <w:r w:rsidRPr="00C43C26">
        <w:rPr>
          <w:sz w:val="24"/>
          <w:szCs w:val="24"/>
        </w:rPr>
        <w:t>0 по местному времени).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3.4.5. Письменные ответы экспертов на запросы пользователей ИСС по профессиональной деятельности и в соответствии с тематикой установленных комплектов ИСС должны представляться в течение трех рабочих дней с момента поступления запроса эксперту.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lastRenderedPageBreak/>
        <w:t xml:space="preserve">3.4.6. Обучение специалистов Заказчика - пользователей ИСС должно проводиться Исполнителем по согласованному после заключения Договора в рабочем порядке графику по программе обучения, разработанной Исполнителем. 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Общая продолжительность обучения новых пользователей работе с ИСС должна составлять не менее 1,5 часов.  Обучение должно проводиться в рабочее время (с 09:30 до 18:00 по местному времени).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3.4.7. Исполнитель должен обеспечивать сохранность оборудования Заказчика на протяжении всего периода информационного обслуживания.</w:t>
      </w:r>
    </w:p>
    <w:p w:rsidR="00400302" w:rsidRPr="00C43C26" w:rsidRDefault="00400302" w:rsidP="00400302">
      <w:pPr>
        <w:tabs>
          <w:tab w:val="left" w:pos="3525"/>
        </w:tabs>
        <w:rPr>
          <w:b/>
          <w:sz w:val="24"/>
          <w:szCs w:val="24"/>
        </w:rPr>
      </w:pPr>
    </w:p>
    <w:p w:rsidR="00400302" w:rsidRPr="00C43C26" w:rsidRDefault="00400302" w:rsidP="00400302">
      <w:pPr>
        <w:jc w:val="both"/>
        <w:rPr>
          <w:sz w:val="24"/>
          <w:szCs w:val="24"/>
        </w:rPr>
      </w:pPr>
      <w:r w:rsidRPr="00C43C26">
        <w:rPr>
          <w:b/>
          <w:sz w:val="24"/>
          <w:szCs w:val="24"/>
        </w:rPr>
        <w:t>4. Порядок сдачи и приемки оказанных Услуг</w:t>
      </w:r>
    </w:p>
    <w:p w:rsidR="00400302" w:rsidRPr="00C43C26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Pr="00C43C26" w:rsidRDefault="00400302" w:rsidP="00400302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Порядок сдачи-приемки Услуг определяется </w:t>
      </w:r>
      <w:r>
        <w:rPr>
          <w:sz w:val="24"/>
          <w:szCs w:val="24"/>
        </w:rPr>
        <w:t>Договором</w:t>
      </w:r>
      <w:r w:rsidRPr="00C43C26">
        <w:rPr>
          <w:sz w:val="24"/>
          <w:szCs w:val="24"/>
        </w:rPr>
        <w:t xml:space="preserve"> и настоящим ТЗ.</w:t>
      </w:r>
    </w:p>
    <w:p w:rsidR="00400302" w:rsidRPr="00C43C26" w:rsidRDefault="00400302" w:rsidP="00400302">
      <w:pPr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 xml:space="preserve">Технологическая процедура обновления экземпляров </w:t>
      </w:r>
      <w:bookmarkStart w:id="3" w:name="OLE_LINK21"/>
      <w:bookmarkStart w:id="4" w:name="OLE_LINK20"/>
      <w:r w:rsidRPr="00C43C26">
        <w:rPr>
          <w:sz w:val="24"/>
          <w:szCs w:val="24"/>
        </w:rPr>
        <w:t>ИСС «Техэксперт»</w:t>
      </w:r>
      <w:bookmarkEnd w:id="3"/>
      <w:bookmarkEnd w:id="4"/>
      <w:r w:rsidRPr="00C43C26">
        <w:rPr>
          <w:sz w:val="24"/>
          <w:szCs w:val="24"/>
        </w:rPr>
        <w:t xml:space="preserve"> на компьютерах Пользователей выполняется Исполнителем не реже 1 раза в месяц.</w:t>
      </w:r>
    </w:p>
    <w:p w:rsidR="00400302" w:rsidRPr="00C43C26" w:rsidRDefault="00400302" w:rsidP="00400302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Информационное содержание пакетов новой информации для обновления ИСС «Техэксперт» Пользователя определяется изготовителем (правообладателем) информационно-справочных систем в рамках тематической направленности соответствующих экземпляров.</w:t>
      </w:r>
    </w:p>
    <w:p w:rsidR="00400302" w:rsidRDefault="00400302" w:rsidP="00400302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C43C26">
        <w:rPr>
          <w:sz w:val="24"/>
          <w:szCs w:val="24"/>
        </w:rPr>
        <w:t>Исполнитель по итогам каждого месяца представляет Акт сдачи-приемки оказанных услуг.</w:t>
      </w:r>
    </w:p>
    <w:p w:rsidR="00400302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Default="00400302" w:rsidP="00400302">
      <w:pPr>
        <w:tabs>
          <w:tab w:val="left" w:pos="3525"/>
        </w:tabs>
        <w:jc w:val="both"/>
        <w:rPr>
          <w:sz w:val="24"/>
          <w:szCs w:val="24"/>
        </w:rPr>
      </w:pPr>
    </w:p>
    <w:p w:rsidR="00400302" w:rsidRPr="00C7183A" w:rsidRDefault="00400302" w:rsidP="00400302">
      <w:pPr>
        <w:spacing w:after="160"/>
        <w:jc w:val="both"/>
        <w:rPr>
          <w:b/>
        </w:rPr>
      </w:pPr>
      <w:r w:rsidRPr="00C7183A">
        <w:rPr>
          <w:b/>
        </w:rPr>
        <w:t>Ответственный исполнитель:</w:t>
      </w:r>
    </w:p>
    <w:p w:rsidR="00400302" w:rsidRPr="00F45AF7" w:rsidRDefault="00400302" w:rsidP="00400302">
      <w:pPr>
        <w:jc w:val="both"/>
      </w:pPr>
      <w:r w:rsidRPr="00F45AF7">
        <w:t>Руководитель ИТ-отдела ОАО «ВТИ»</w:t>
      </w:r>
    </w:p>
    <w:p w:rsidR="00400302" w:rsidRPr="00F45AF7" w:rsidRDefault="00400302" w:rsidP="00400302">
      <w:pPr>
        <w:jc w:val="both"/>
      </w:pPr>
      <w:r w:rsidRPr="00F45AF7">
        <w:t>Королев Антон Владимирович</w:t>
      </w:r>
    </w:p>
    <w:p w:rsidR="00400302" w:rsidRPr="00F45AF7" w:rsidRDefault="00400302" w:rsidP="00400302">
      <w:pPr>
        <w:jc w:val="both"/>
      </w:pPr>
      <w:r w:rsidRPr="00F45AF7">
        <w:t>Телефон - (</w:t>
      </w:r>
      <w:r>
        <w:t>495) 137-7770 доб. 2626</w:t>
      </w:r>
      <w:bookmarkStart w:id="5" w:name="_GoBack"/>
      <w:bookmarkEnd w:id="5"/>
    </w:p>
    <w:p w:rsidR="00400302" w:rsidRPr="00F45AF7" w:rsidRDefault="00400302" w:rsidP="00400302">
      <w:pPr>
        <w:jc w:val="both"/>
      </w:pPr>
      <w:r w:rsidRPr="00F45AF7">
        <w:rPr>
          <w:lang w:val="en-US"/>
        </w:rPr>
        <w:t>Email</w:t>
      </w:r>
      <w:r w:rsidRPr="00F45AF7">
        <w:t xml:space="preserve"> – </w:t>
      </w:r>
      <w:r w:rsidRPr="00F45AF7">
        <w:rPr>
          <w:lang w:val="en-US"/>
        </w:rPr>
        <w:t>korolev</w:t>
      </w:r>
      <w:r w:rsidRPr="00F45AF7">
        <w:t>@</w:t>
      </w:r>
      <w:r w:rsidRPr="00F45AF7">
        <w:rPr>
          <w:lang w:val="en-US"/>
        </w:rPr>
        <w:t>vti</w:t>
      </w:r>
      <w:r w:rsidRPr="00F45AF7">
        <w:t>.</w:t>
      </w:r>
      <w:r w:rsidRPr="00F45AF7">
        <w:rPr>
          <w:lang w:val="en-US"/>
        </w:rPr>
        <w:t>ru</w:t>
      </w:r>
    </w:p>
    <w:p w:rsidR="00646C2E" w:rsidRPr="00400302" w:rsidRDefault="00646C2E" w:rsidP="00400302"/>
    <w:sectPr w:rsidR="00646C2E" w:rsidRPr="00400302" w:rsidSect="0040586E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27" w:rsidRDefault="00FE4327" w:rsidP="00D408E3">
      <w:pPr>
        <w:spacing w:after="0" w:line="240" w:lineRule="auto"/>
      </w:pPr>
      <w:r>
        <w:separator/>
      </w:r>
    </w:p>
  </w:endnote>
  <w:end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400302">
          <w:rPr>
            <w:rFonts w:ascii="Times New Roman" w:hAnsi="Times New Roman"/>
            <w:noProof/>
            <w:sz w:val="26"/>
            <w:szCs w:val="26"/>
          </w:rPr>
          <w:t>11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27" w:rsidRDefault="00FE4327" w:rsidP="00D408E3">
      <w:pPr>
        <w:spacing w:after="0" w:line="240" w:lineRule="auto"/>
      </w:pPr>
      <w:r>
        <w:separator/>
      </w:r>
    </w:p>
  </w:footnote>
  <w:foot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25EA1"/>
    <w:multiLevelType w:val="hybridMultilevel"/>
    <w:tmpl w:val="30A6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5A9E"/>
    <w:multiLevelType w:val="hybridMultilevel"/>
    <w:tmpl w:val="631A3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208B3368"/>
    <w:multiLevelType w:val="hybridMultilevel"/>
    <w:tmpl w:val="C826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46E66"/>
    <w:multiLevelType w:val="hybridMultilevel"/>
    <w:tmpl w:val="0880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9105ECE"/>
    <w:multiLevelType w:val="hybridMultilevel"/>
    <w:tmpl w:val="8A2C5C0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15" w15:restartNumberingAfterBreak="0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733A69"/>
    <w:multiLevelType w:val="hybridMultilevel"/>
    <w:tmpl w:val="3D36C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2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1" w15:restartNumberingAfterBreak="0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DB46AD5"/>
    <w:multiLevelType w:val="hybridMultilevel"/>
    <w:tmpl w:val="76FAD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E250A"/>
    <w:multiLevelType w:val="hybridMultilevel"/>
    <w:tmpl w:val="60CAAC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4"/>
  </w:num>
  <w:num w:numId="16">
    <w:abstractNumId w:val="13"/>
  </w:num>
  <w:num w:numId="17">
    <w:abstractNumId w:val="12"/>
  </w:num>
  <w:num w:numId="18">
    <w:abstractNumId w:val="26"/>
  </w:num>
  <w:num w:numId="19">
    <w:abstractNumId w:val="21"/>
  </w:num>
  <w:num w:numId="20">
    <w:abstractNumId w:val="9"/>
  </w:num>
  <w:num w:numId="21">
    <w:abstractNumId w:val="24"/>
  </w:num>
  <w:num w:numId="22">
    <w:abstractNumId w:val="6"/>
  </w:num>
  <w:num w:numId="23">
    <w:abstractNumId w:val="0"/>
  </w:num>
  <w:num w:numId="24">
    <w:abstractNumId w:val="15"/>
  </w:num>
  <w:num w:numId="25">
    <w:abstractNumId w:val="11"/>
  </w:num>
  <w:num w:numId="26">
    <w:abstractNumId w:val="2"/>
  </w:num>
  <w:num w:numId="27">
    <w:abstractNumId w:val="18"/>
  </w:num>
  <w:num w:numId="28">
    <w:abstractNumId w:val="5"/>
  </w:num>
  <w:num w:numId="29">
    <w:abstractNumId w:val="4"/>
  </w:num>
  <w:num w:numId="30">
    <w:abstractNumId w:val="25"/>
  </w:num>
  <w:num w:numId="31">
    <w:abstractNumId w:val="17"/>
  </w:num>
  <w:num w:numId="32">
    <w:abstractNumId w:val="10"/>
  </w:num>
  <w:num w:numId="33">
    <w:abstractNumId w:val="8"/>
  </w:num>
  <w:num w:numId="34">
    <w:abstractNumId w:val="7"/>
  </w:num>
  <w:num w:numId="35">
    <w:abstractNumId w:val="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7A97"/>
    <w:rsid w:val="00020061"/>
    <w:rsid w:val="0002540B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57C7"/>
    <w:rsid w:val="00077B02"/>
    <w:rsid w:val="00077F4F"/>
    <w:rsid w:val="000826B8"/>
    <w:rsid w:val="00083371"/>
    <w:rsid w:val="00085E8D"/>
    <w:rsid w:val="00090747"/>
    <w:rsid w:val="000A032A"/>
    <w:rsid w:val="000A4762"/>
    <w:rsid w:val="000A59A9"/>
    <w:rsid w:val="000B0E6B"/>
    <w:rsid w:val="000C2CA9"/>
    <w:rsid w:val="000D2976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142DC"/>
    <w:rsid w:val="00117A45"/>
    <w:rsid w:val="00117C9B"/>
    <w:rsid w:val="00120ABE"/>
    <w:rsid w:val="0012158C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45E"/>
    <w:rsid w:val="001A0CDE"/>
    <w:rsid w:val="001A4461"/>
    <w:rsid w:val="001A47CD"/>
    <w:rsid w:val="001A5A88"/>
    <w:rsid w:val="001A6BEE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1F77F1"/>
    <w:rsid w:val="002017EA"/>
    <w:rsid w:val="002066E0"/>
    <w:rsid w:val="00210F59"/>
    <w:rsid w:val="00215BC4"/>
    <w:rsid w:val="00221164"/>
    <w:rsid w:val="0023682D"/>
    <w:rsid w:val="00250162"/>
    <w:rsid w:val="002578E6"/>
    <w:rsid w:val="00263164"/>
    <w:rsid w:val="002653F8"/>
    <w:rsid w:val="002837FD"/>
    <w:rsid w:val="00291EFD"/>
    <w:rsid w:val="00292469"/>
    <w:rsid w:val="002A74F6"/>
    <w:rsid w:val="002C039A"/>
    <w:rsid w:val="002C08AE"/>
    <w:rsid w:val="002F0380"/>
    <w:rsid w:val="002F4EC5"/>
    <w:rsid w:val="002F75FB"/>
    <w:rsid w:val="00304B70"/>
    <w:rsid w:val="00306404"/>
    <w:rsid w:val="00312164"/>
    <w:rsid w:val="00317C81"/>
    <w:rsid w:val="003312B5"/>
    <w:rsid w:val="0033177C"/>
    <w:rsid w:val="003376EA"/>
    <w:rsid w:val="00340FC7"/>
    <w:rsid w:val="00351B22"/>
    <w:rsid w:val="00354537"/>
    <w:rsid w:val="003708A3"/>
    <w:rsid w:val="00377484"/>
    <w:rsid w:val="00383917"/>
    <w:rsid w:val="00394EA2"/>
    <w:rsid w:val="00396730"/>
    <w:rsid w:val="00397CCE"/>
    <w:rsid w:val="003A18EB"/>
    <w:rsid w:val="003A3BDF"/>
    <w:rsid w:val="003B025D"/>
    <w:rsid w:val="003C0AAB"/>
    <w:rsid w:val="003D123F"/>
    <w:rsid w:val="003E57D2"/>
    <w:rsid w:val="003F14FD"/>
    <w:rsid w:val="003F759C"/>
    <w:rsid w:val="00400302"/>
    <w:rsid w:val="00401357"/>
    <w:rsid w:val="00402800"/>
    <w:rsid w:val="00402AE8"/>
    <w:rsid w:val="0040586E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4AB5"/>
    <w:rsid w:val="006311F6"/>
    <w:rsid w:val="00634781"/>
    <w:rsid w:val="00646C2E"/>
    <w:rsid w:val="00647AE2"/>
    <w:rsid w:val="006703EB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D3"/>
    <w:rsid w:val="007055CC"/>
    <w:rsid w:val="00712788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7195F"/>
    <w:rsid w:val="00783672"/>
    <w:rsid w:val="007836DC"/>
    <w:rsid w:val="00795A47"/>
    <w:rsid w:val="007B7634"/>
    <w:rsid w:val="007C0877"/>
    <w:rsid w:val="007C1D20"/>
    <w:rsid w:val="007C1E5A"/>
    <w:rsid w:val="007C2AD4"/>
    <w:rsid w:val="007C3B73"/>
    <w:rsid w:val="007C6D1D"/>
    <w:rsid w:val="007D2113"/>
    <w:rsid w:val="007D7245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55CA7"/>
    <w:rsid w:val="008638A8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402B4"/>
    <w:rsid w:val="00941ECA"/>
    <w:rsid w:val="00943E15"/>
    <w:rsid w:val="00955DC9"/>
    <w:rsid w:val="00982BE2"/>
    <w:rsid w:val="009960C5"/>
    <w:rsid w:val="009A2C82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21F0"/>
    <w:rsid w:val="00A227C2"/>
    <w:rsid w:val="00A3308B"/>
    <w:rsid w:val="00A40266"/>
    <w:rsid w:val="00A40411"/>
    <w:rsid w:val="00A44029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263DD"/>
    <w:rsid w:val="00B33D22"/>
    <w:rsid w:val="00B349A3"/>
    <w:rsid w:val="00B350EE"/>
    <w:rsid w:val="00B35E9B"/>
    <w:rsid w:val="00B40DC2"/>
    <w:rsid w:val="00B729C6"/>
    <w:rsid w:val="00B80C35"/>
    <w:rsid w:val="00B8570F"/>
    <w:rsid w:val="00B92913"/>
    <w:rsid w:val="00B9495F"/>
    <w:rsid w:val="00B9545E"/>
    <w:rsid w:val="00B96B86"/>
    <w:rsid w:val="00B96F4C"/>
    <w:rsid w:val="00BA7E6F"/>
    <w:rsid w:val="00BB3BBA"/>
    <w:rsid w:val="00BC2199"/>
    <w:rsid w:val="00BC3068"/>
    <w:rsid w:val="00BC4F9A"/>
    <w:rsid w:val="00BC73A6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529E0"/>
    <w:rsid w:val="00C6374E"/>
    <w:rsid w:val="00C67C96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1673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14C7"/>
    <w:rsid w:val="00DC39A3"/>
    <w:rsid w:val="00DD3220"/>
    <w:rsid w:val="00DE0127"/>
    <w:rsid w:val="00DE2F90"/>
    <w:rsid w:val="00DE5A8A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25F8C"/>
    <w:rsid w:val="00E3151E"/>
    <w:rsid w:val="00E53AE7"/>
    <w:rsid w:val="00E55EF5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399D"/>
    <w:rsid w:val="00E9681B"/>
    <w:rsid w:val="00EA1DF6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07391-3172-4532-A4E6-5695958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_"/>
    <w:basedOn w:val="a0"/>
    <w:link w:val="12"/>
    <w:rsid w:val="00085E8D"/>
    <w:rPr>
      <w:rFonts w:eastAsia="Times New Roman"/>
      <w:spacing w:val="-2"/>
      <w:shd w:val="clear" w:color="auto" w:fill="FFFFFF"/>
    </w:rPr>
  </w:style>
  <w:style w:type="character" w:customStyle="1" w:styleId="31">
    <w:name w:val="Заголовок №3_"/>
    <w:basedOn w:val="a0"/>
    <w:link w:val="32"/>
    <w:rsid w:val="00085E8D"/>
    <w:rPr>
      <w:rFonts w:eastAsia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a0"/>
    <w:rsid w:val="00085E8D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9"/>
    <w:rsid w:val="00085E8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  <w:sz w:val="20"/>
      <w:szCs w:val="20"/>
    </w:rPr>
  </w:style>
  <w:style w:type="paragraph" w:customStyle="1" w:styleId="32">
    <w:name w:val="Заголовок №3"/>
    <w:basedOn w:val="a"/>
    <w:link w:val="31"/>
    <w:rsid w:val="00085E8D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B91CE-C504-4BCE-961D-7EB560D4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Федорченко Дмитрий Владимирович</cp:lastModifiedBy>
  <cp:revision>5</cp:revision>
  <cp:lastPrinted>2022-06-17T15:02:00Z</cp:lastPrinted>
  <dcterms:created xsi:type="dcterms:W3CDTF">2023-10-30T14:08:00Z</dcterms:created>
  <dcterms:modified xsi:type="dcterms:W3CDTF">2024-01-22T07:49:00Z</dcterms:modified>
</cp:coreProperties>
</file>